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89" w:rsidRDefault="00880007">
      <w:pPr>
        <w:rPr>
          <w:lang w:val="en-US"/>
        </w:rPr>
      </w:pPr>
      <w:r>
        <w:rPr>
          <w:rFonts w:eastAsiaTheme="minorEastAsia" w:hint="eastAsia"/>
          <w:noProof/>
          <w:lang w:val="en-US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-1132205</wp:posOffset>
            </wp:positionH>
            <wp:positionV relativeFrom="paragraph">
              <wp:posOffset>-914400</wp:posOffset>
            </wp:positionV>
            <wp:extent cx="7706360" cy="10715625"/>
            <wp:effectExtent l="0" t="0" r="15240" b="3175"/>
            <wp:wrapNone/>
            <wp:docPr id="1" name="ABU设计" descr="F:\稻壳-阿源设计\H活动供稿\2019-08-08-封面\3-项目计划-10-10\改\1.jp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BU设计" descr="F:\稻壳-阿源设计\H活动供稿\2019-08-08-封面\3-项目计划-10-10\改\1.jpg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06360" cy="10715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lang w:val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8465820</wp:posOffset>
                </wp:positionV>
                <wp:extent cx="6480175" cy="72009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7D89" w:rsidRDefault="00880007">
                            <w:pPr>
                              <w:jc w:val="center"/>
                              <w:rPr>
                                <w:rFonts w:ascii="微软雅黑" w:eastAsia="微软雅黑" w:hAnsi="微软雅黑" w:cs="微软雅黑"/>
                                <w:color w:val="404040" w:themeColor="text1" w:themeTint="BF"/>
                                <w:sz w:val="40"/>
                                <w:szCs w:val="40"/>
                                <w:lang w:eastAsia="zh-Hans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color w:val="404040" w:themeColor="text1" w:themeTint="BF"/>
                                <w:sz w:val="40"/>
                                <w:szCs w:val="40"/>
                                <w:lang w:eastAsia="zh-Hans"/>
                              </w:rPr>
                              <w:t>202</w:t>
                            </w:r>
                            <w:r w:rsidR="00D6500E">
                              <w:rPr>
                                <w:rFonts w:ascii="微软雅黑" w:eastAsia="微软雅黑" w:hAnsi="微软雅黑" w:cs="微软雅黑" w:hint="eastAsia"/>
                                <w:color w:val="404040" w:themeColor="text1" w:themeTint="BF"/>
                                <w:sz w:val="40"/>
                                <w:szCs w:val="40"/>
                              </w:rPr>
                              <w:t>3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404040" w:themeColor="text1" w:themeTint="BF"/>
                                <w:sz w:val="40"/>
                                <w:szCs w:val="40"/>
                                <w:lang w:val="en-US" w:eastAsia="zh-Hans"/>
                              </w:rPr>
                              <w:t>年</w:t>
                            </w:r>
                            <w:r w:rsidR="00D6500E">
                              <w:rPr>
                                <w:rFonts w:ascii="微软雅黑" w:eastAsia="微软雅黑" w:hAnsi="微软雅黑" w:cs="微软雅黑" w:hint="eastAsia"/>
                                <w:color w:val="404040" w:themeColor="text1" w:themeTint="BF"/>
                                <w:sz w:val="40"/>
                                <w:szCs w:val="40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404040" w:themeColor="text1" w:themeTint="BF"/>
                                <w:sz w:val="40"/>
                                <w:szCs w:val="40"/>
                                <w:lang w:val="en-US" w:eastAsia="zh-Hans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47.45pt;margin-top:666.6pt;width:510.25pt;height:56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" filled="f" stroked="f" strokeweight=".5pt">
                <v:textbox inset="2mm,2mm,2mm,2mm">
                  <w:txbxContent>
                    <w:p w:rsidR="00367D89" w:rsidRDefault="00880007">
                      <w:pPr>
                        <w:jc w:val="center"/>
                        <w:rPr>
                          <w:rFonts w:ascii="微软雅黑" w:eastAsia="微软雅黑" w:hAnsi="微软雅黑" w:cs="微软雅黑"/>
                          <w:color w:val="404040" w:themeColor="text1" w:themeTint="BF"/>
                          <w:sz w:val="40"/>
                          <w:szCs w:val="40"/>
                          <w:lang w:eastAsia="zh-Hans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404040" w:themeColor="text1" w:themeTint="BF"/>
                          <w:sz w:val="40"/>
                          <w:szCs w:val="40"/>
                          <w:lang w:eastAsia="zh-Hans"/>
                        </w:rPr>
                        <w:t>202</w:t>
                      </w:r>
                      <w:r w:rsidR="00D6500E">
                        <w:rPr>
                          <w:rFonts w:ascii="微软雅黑" w:eastAsia="微软雅黑" w:hAnsi="微软雅黑" w:cs="微软雅黑" w:hint="eastAsia"/>
                          <w:color w:val="404040" w:themeColor="text1" w:themeTint="BF"/>
                          <w:sz w:val="40"/>
                          <w:szCs w:val="40"/>
                        </w:rPr>
                        <w:t>3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404040" w:themeColor="text1" w:themeTint="BF"/>
                          <w:sz w:val="40"/>
                          <w:szCs w:val="40"/>
                          <w:lang w:val="en-US" w:eastAsia="zh-Hans"/>
                        </w:rPr>
                        <w:t>年</w:t>
                      </w:r>
                      <w:r w:rsidR="00D6500E">
                        <w:rPr>
                          <w:rFonts w:ascii="微软雅黑" w:eastAsia="微软雅黑" w:hAnsi="微软雅黑" w:cs="微软雅黑" w:hint="eastAsia"/>
                          <w:color w:val="404040" w:themeColor="text1" w:themeTint="BF"/>
                          <w:sz w:val="40"/>
                          <w:szCs w:val="40"/>
                          <w:lang w:val="en-US"/>
                        </w:rPr>
                        <w:t>6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404040" w:themeColor="text1" w:themeTint="BF"/>
                          <w:sz w:val="40"/>
                          <w:szCs w:val="40"/>
                          <w:lang w:val="en-US" w:eastAsia="zh-Hans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</w:p>
    <w:p w:rsidR="00367D89" w:rsidRDefault="00880007">
      <w:pPr>
        <w:tabs>
          <w:tab w:val="left" w:pos="767"/>
          <w:tab w:val="left" w:pos="1535"/>
          <w:tab w:val="left" w:pos="2304"/>
          <w:tab w:val="left" w:pos="3072"/>
          <w:tab w:val="left" w:pos="3840"/>
          <w:tab w:val="left" w:pos="4608"/>
          <w:tab w:val="left" w:pos="5376"/>
          <w:tab w:val="left" w:pos="6144"/>
        </w:tabs>
        <w:spacing w:line="675" w:lineRule="exact"/>
        <w:ind w:right="50"/>
        <w:jc w:val="center"/>
        <w:rPr>
          <w:rFonts w:ascii="Microsoft JhengHei" w:eastAsia="Microsoft JhengHei"/>
          <w:b/>
          <w:sz w:val="44"/>
        </w:rPr>
        <w:sectPr w:rsidR="00367D89">
          <w:headerReference w:type="default" r:id="rId9"/>
          <w:footerReference w:type="default" r:id="rId10"/>
          <w:type w:val="continuous"/>
          <w:pgSz w:w="11910" w:h="16840"/>
          <w:pgMar w:top="1440" w:right="1580" w:bottom="280" w:left="1580" w:header="720" w:footer="720" w:gutter="0"/>
          <w:cols w:space="720"/>
        </w:sectPr>
      </w:pPr>
      <w:r>
        <w:rPr>
          <w:noProof/>
          <w:sz w:val="18"/>
          <w:lang w:val="en-U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-471805</wp:posOffset>
                </wp:positionH>
                <wp:positionV relativeFrom="paragraph">
                  <wp:posOffset>4418330</wp:posOffset>
                </wp:positionV>
                <wp:extent cx="6480175" cy="97218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972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7D89" w:rsidRDefault="00880007">
                            <w:pPr>
                              <w:jc w:val="center"/>
                              <w:rPr>
                                <w:rFonts w:ascii="微软雅黑" w:eastAsia="微软雅黑" w:hAnsi="微软雅黑" w:cs="微软雅黑"/>
                                <w:color w:val="404040" w:themeColor="text1" w:themeTint="BF"/>
                                <w:sz w:val="48"/>
                                <w:szCs w:val="48"/>
                                <w:lang w:val="en-US" w:eastAsia="zh-Hans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404040" w:themeColor="text1" w:themeTint="BF"/>
                                <w:sz w:val="48"/>
                                <w:szCs w:val="48"/>
                                <w:lang w:val="en-US" w:eastAsia="zh-Hans"/>
                              </w:rPr>
                              <w:t>CHUANGYEXIANGMUJIHUASHU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37.15pt;margin-top:347.9pt;height:76.55pt;width:510.25pt;z-index:251662336;mso-width-relative:page;mso-height-relative:page;" filled="f" stroked="f" coordsize="21600,21600" o:gfxdata="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29uEDZAAAACwEAAA8AAAAAAAAAAQAgAAAAIgAAAGRy&#10;cy9kb3ducmV2LnhtbFBLAQIUABQAAAAIAIdO4kBiWbY/PQIAAHQ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inset="2mm,2mm,2mm,2mm">
                  <w:txbxContent>
                    <w:p>
                      <w:pPr>
                        <w:jc w:val="center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48"/>
                          <w:szCs w:val="48"/>
                          <w:lang w:val="en-US" w:eastAsia="zh-Han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48"/>
                          <w:szCs w:val="48"/>
                          <w:lang w:val="en-US" w:eastAsia="zh-Han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CHUANGYEXIANGMUJIHUASHU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3278505</wp:posOffset>
                </wp:positionV>
                <wp:extent cx="6480175" cy="180022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67D89" w:rsidRDefault="00880007">
                            <w:pPr>
                              <w:rPr>
                                <w:color w:val="404040" w:themeColor="text1" w:themeTint="BF"/>
                                <w:sz w:val="112"/>
                                <w:szCs w:val="112"/>
                                <w:lang w:val="en-US" w:eastAsia="zh-Hans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404040" w:themeColor="text1" w:themeTint="BF"/>
                                <w:sz w:val="112"/>
                                <w:szCs w:val="112"/>
                                <w:lang w:val="en-US" w:eastAsia="zh-Hans"/>
                              </w:rPr>
                              <w:t>创业项目计划书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5.15pt;margin-top:258.15pt;height:141.75pt;width:510.25pt;z-index:251661312;mso-width-relative:page;mso-height-relative:page;" filled="f" stroked="f" coordsize="21600,21600" o:gfxdata="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vK0BVdwAAAALAQAADwAAAAAAAAABACAA&#10;AAAiAAAAZHJzL2Rvd25yZXYueG1sUEsBAhQAFAAAAAgAh07iQMflnatCAgAAdQQAAA4AAAAAAAAA&#10;AQAgAAAAKw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404040" w:themeColor="text1" w:themeTint="BF"/>
                          <w:sz w:val="112"/>
                          <w:szCs w:val="112"/>
                          <w:lang w:val="en-US" w:eastAsia="zh-Han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112"/>
                          <w:szCs w:val="112"/>
                          <w:lang w:val="en-US" w:eastAsia="zh-Han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创业项目计划书</w:t>
                      </w:r>
                    </w:p>
                  </w:txbxContent>
                </v:textbox>
              </v:shape>
            </w:pict>
          </mc:Fallback>
        </mc:AlternateContent>
      </w:r>
    </w:p>
    <w:p w:rsidR="00367D89" w:rsidRDefault="00880007">
      <w:pPr>
        <w:tabs>
          <w:tab w:val="left" w:pos="767"/>
          <w:tab w:val="left" w:pos="1535"/>
          <w:tab w:val="left" w:pos="2304"/>
          <w:tab w:val="left" w:pos="3072"/>
          <w:tab w:val="left" w:pos="3840"/>
          <w:tab w:val="left" w:pos="4608"/>
          <w:tab w:val="left" w:pos="5376"/>
          <w:tab w:val="left" w:pos="6144"/>
        </w:tabs>
        <w:spacing w:line="675" w:lineRule="exact"/>
        <w:ind w:right="50"/>
        <w:jc w:val="center"/>
        <w:rPr>
          <w:rFonts w:ascii="Songti SC Regular" w:eastAsia="Songti SC Regular" w:hAnsi="Songti SC Regular" w:cs="Songti SC Regular"/>
          <w:b/>
          <w:sz w:val="44"/>
        </w:rPr>
      </w:pPr>
      <w:r>
        <w:rPr>
          <w:rFonts w:ascii="Songti SC Regular" w:eastAsia="Songti SC Regular" w:hAnsi="Songti SC Regular" w:cs="Songti SC Regular" w:hint="eastAsia"/>
          <w:b/>
          <w:sz w:val="44"/>
        </w:rPr>
        <w:lastRenderedPageBreak/>
        <w:t>创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业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项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目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计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划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书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模</w:t>
      </w:r>
      <w:r>
        <w:rPr>
          <w:rFonts w:ascii="Songti SC Regular" w:eastAsia="Songti SC Regular" w:hAnsi="Songti SC Regular" w:cs="Songti SC Regular" w:hint="eastAsia"/>
          <w:b/>
          <w:sz w:val="44"/>
        </w:rPr>
        <w:tab/>
      </w:r>
      <w:r>
        <w:rPr>
          <w:rFonts w:ascii="Songti SC Regular" w:eastAsia="Songti SC Regular" w:hAnsi="Songti SC Regular" w:cs="Songti SC Regular" w:hint="eastAsia"/>
          <w:b/>
          <w:sz w:val="44"/>
        </w:rPr>
        <w:t>板</w:t>
      </w:r>
    </w:p>
    <w:p w:rsidR="00367D89" w:rsidRDefault="00367D89">
      <w:pPr>
        <w:pStyle w:val="a3"/>
        <w:spacing w:before="5"/>
        <w:ind w:left="0"/>
        <w:rPr>
          <w:rFonts w:ascii="Songti SC Regular" w:eastAsia="Songti SC Regular" w:hAnsi="Songti SC Regular" w:cs="Songti SC Regular"/>
          <w:b/>
          <w:sz w:val="48"/>
        </w:rPr>
      </w:pPr>
    </w:p>
    <w:p w:rsidR="00367D89" w:rsidRDefault="00880007">
      <w:pPr>
        <w:pStyle w:val="1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一、项目摘要</w:t>
      </w:r>
    </w:p>
    <w:p w:rsidR="00367D89" w:rsidRDefault="00880007">
      <w:pPr>
        <w:pStyle w:val="a3"/>
        <w:spacing w:before="22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（创业计划书摘要，是全部计划书的核心之所在，要提炼要点，引人入胜）</w:t>
      </w:r>
    </w:p>
    <w:p w:rsidR="00367D89" w:rsidRDefault="00880007">
      <w:pPr>
        <w:pStyle w:val="a3"/>
        <w:spacing w:before="148" w:line="206" w:lineRule="auto"/>
        <w:ind w:right="216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b/>
        </w:rPr>
        <w:t>*</w:t>
      </w:r>
      <w:r>
        <w:rPr>
          <w:rFonts w:ascii="Songti SC Regular" w:eastAsia="Songti SC Regular" w:hAnsi="Songti SC Regular" w:cs="Songti SC Regular" w:hint="eastAsia"/>
          <w:b/>
        </w:rPr>
        <w:t>项目概述</w:t>
      </w:r>
      <w:r>
        <w:rPr>
          <w:rFonts w:ascii="Songti SC Regular" w:eastAsia="Songti SC Regular" w:hAnsi="Songti SC Regular" w:cs="Songti SC Regular" w:hint="eastAsia"/>
        </w:rPr>
        <w:t>（</w:t>
      </w:r>
      <w:r>
        <w:rPr>
          <w:rFonts w:ascii="Songti SC Regular" w:eastAsia="Songti SC Regular" w:hAnsi="Songti SC Regular" w:cs="Songti SC Regular" w:hint="eastAsia"/>
        </w:rPr>
        <w:t>200</w:t>
      </w:r>
      <w:r>
        <w:rPr>
          <w:rFonts w:ascii="Songti SC Regular" w:eastAsia="Songti SC Regular" w:hAnsi="Songti SC Regular" w:cs="Songti SC Regular" w:hint="eastAsia"/>
          <w:spacing w:val="-10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10"/>
        </w:rPr>
        <w:t>字左右，我们是做什么的：以</w:t>
      </w:r>
      <w:r>
        <w:rPr>
          <w:rFonts w:ascii="Songti SC Regular" w:eastAsia="Songti SC Regular" w:hAnsi="Songti SC Regular" w:cs="Songti SC Regular" w:hint="eastAsia"/>
          <w:spacing w:val="-10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XXX</w:t>
      </w:r>
      <w:r>
        <w:rPr>
          <w:rFonts w:ascii="Songti SC Regular" w:eastAsia="Songti SC Regular" w:hAnsi="Songti SC Regular" w:cs="Songti SC Regular" w:hint="eastAsia"/>
          <w:spacing w:val="-11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11"/>
        </w:rPr>
        <w:t>为使命，凭借</w:t>
      </w:r>
      <w:r>
        <w:rPr>
          <w:rFonts w:ascii="Songti SC Regular" w:eastAsia="Songti SC Regular" w:hAnsi="Songti SC Regular" w:cs="Songti SC Regular" w:hint="eastAsia"/>
          <w:spacing w:val="-11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XXX</w:t>
      </w:r>
      <w:r>
        <w:rPr>
          <w:rFonts w:ascii="Songti SC Regular" w:eastAsia="Songti SC Regular" w:hAnsi="Songti SC Regular" w:cs="Songti SC Regular" w:hint="eastAsia"/>
          <w:spacing w:val="-8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8"/>
        </w:rPr>
        <w:t>的技术、模式与核心</w:t>
      </w:r>
      <w:r>
        <w:rPr>
          <w:rFonts w:ascii="Songti SC Regular" w:eastAsia="Songti SC Regular" w:hAnsi="Songti SC Regular" w:cs="Songti SC Regular" w:hint="eastAsia"/>
          <w:spacing w:val="-9"/>
        </w:rPr>
        <w:t>优势，实现</w:t>
      </w:r>
      <w:r>
        <w:rPr>
          <w:rFonts w:ascii="Songti SC Regular" w:eastAsia="Songti SC Regular" w:hAnsi="Songti SC Regular" w:cs="Songti SC Regular" w:hint="eastAsia"/>
          <w:spacing w:val="-9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XXX</w:t>
      </w:r>
      <w:r>
        <w:rPr>
          <w:rFonts w:ascii="Songti SC Regular" w:eastAsia="Songti SC Regular" w:hAnsi="Songti SC Regular" w:cs="Songti SC Regular" w:hint="eastAsia"/>
          <w:spacing w:val="-15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15"/>
        </w:rPr>
        <w:t>的目标，成为</w:t>
      </w:r>
      <w:r>
        <w:rPr>
          <w:rFonts w:ascii="Songti SC Regular" w:eastAsia="Songti SC Regular" w:hAnsi="Songti SC Regular" w:cs="Songti SC Regular" w:hint="eastAsia"/>
          <w:spacing w:val="-15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XXX</w:t>
      </w:r>
      <w:r>
        <w:rPr>
          <w:rFonts w:ascii="Songti SC Regular" w:eastAsia="Songti SC Regular" w:hAnsi="Songti SC Regular" w:cs="Songti SC Regular" w:hint="eastAsia"/>
          <w:spacing w:val="-14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14"/>
        </w:rPr>
        <w:t>的企业</w:t>
      </w:r>
      <w:r>
        <w:rPr>
          <w:rFonts w:ascii="Songti SC Regular" w:eastAsia="Songti SC Regular" w:hAnsi="Songti SC Regular" w:cs="Songti SC Regular" w:hint="eastAsia"/>
        </w:rPr>
        <w:t>）</w:t>
      </w:r>
    </w:p>
    <w:p w:rsidR="00367D89" w:rsidRDefault="00880007">
      <w:pPr>
        <w:pStyle w:val="2"/>
        <w:spacing w:before="99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市场机遇与前景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项目的产品概述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项目的竞争优势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项目的市场策略</w:t>
      </w:r>
    </w:p>
    <w:p w:rsidR="00367D89" w:rsidRDefault="00880007">
      <w:pPr>
        <w:spacing w:before="43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项目的核心团队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项目股权与融资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其它需要着重说明的情况或数据</w:t>
      </w:r>
    </w:p>
    <w:p w:rsidR="00367D89" w:rsidRDefault="00367D89">
      <w:pPr>
        <w:pStyle w:val="a3"/>
        <w:spacing w:before="0"/>
        <w:ind w:left="0"/>
        <w:rPr>
          <w:rFonts w:ascii="Songti SC Regular" w:eastAsia="Songti SC Regular" w:hAnsi="Songti SC Regular" w:cs="Songti SC Regular"/>
          <w:b/>
          <w:sz w:val="20"/>
        </w:rPr>
      </w:pPr>
    </w:p>
    <w:p w:rsidR="00367D89" w:rsidRDefault="00367D89">
      <w:pPr>
        <w:pStyle w:val="a3"/>
        <w:spacing w:before="10"/>
        <w:ind w:left="0"/>
        <w:rPr>
          <w:rFonts w:ascii="Songti SC Regular" w:eastAsia="Songti SC Regular" w:hAnsi="Songti SC Regular" w:cs="Songti SC Regular"/>
          <w:b/>
          <w:sz w:val="10"/>
        </w:rPr>
      </w:pPr>
    </w:p>
    <w:p w:rsidR="00367D89" w:rsidRDefault="00880007">
      <w:pPr>
        <w:ind w:left="51" w:right="50"/>
        <w:jc w:val="center"/>
        <w:rPr>
          <w:rFonts w:ascii="Songti SC Regular" w:eastAsia="Songti SC Regular" w:hAnsi="Songti SC Regular" w:cs="Songti SC Regular"/>
          <w:b/>
          <w:sz w:val="30"/>
          <w:vertAlign w:val="subscript"/>
        </w:rPr>
      </w:pPr>
      <w:r>
        <w:rPr>
          <w:rFonts w:ascii="Songti SC Regular" w:eastAsia="Songti SC Regular" w:hAnsi="Songti SC Regular" w:cs="Songti SC Regular" w:hint="eastAsia"/>
          <w:b/>
          <w:sz w:val="30"/>
          <w:vertAlign w:val="subscript"/>
        </w:rPr>
        <w:t>二、市场分析</w:t>
      </w:r>
    </w:p>
    <w:p w:rsidR="00367D89" w:rsidRDefault="00880007">
      <w:pPr>
        <w:spacing w:before="164" w:line="235" w:lineRule="auto"/>
        <w:ind w:left="220" w:right="4585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1"/>
          <w:sz w:val="21"/>
        </w:rPr>
        <w:t>行业分析，主要包括对以下问题的阐述：</w:t>
      </w:r>
      <w:r>
        <w:rPr>
          <w:rFonts w:ascii="Songti SC Regular" w:eastAsia="Songti SC Regular" w:hAnsi="Songti SC Regular" w:cs="Songti SC Regular" w:hint="eastAsia"/>
          <w:b/>
          <w:spacing w:val="-1"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、该行业基本情况介绍？</w:t>
      </w:r>
    </w:p>
    <w:p w:rsidR="00367D89" w:rsidRDefault="00880007">
      <w:pPr>
        <w:pStyle w:val="a3"/>
        <w:spacing w:before="45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、该行业市场容量多大？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、该行业发展趋势如何？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4</w:t>
      </w:r>
      <w:r>
        <w:rPr>
          <w:rFonts w:ascii="Songti SC Regular" w:eastAsia="Songti SC Regular" w:hAnsi="Songti SC Regular" w:cs="Songti SC Regular" w:hint="eastAsia"/>
        </w:rPr>
        <w:t>、政策因素对该行业的影响程度如何？（</w:t>
      </w:r>
      <w:r>
        <w:rPr>
          <w:rFonts w:ascii="Songti SC Regular" w:eastAsia="Songti SC Regular" w:hAnsi="Songti SC Regular" w:cs="Songti SC Regular" w:hint="eastAsia"/>
        </w:rPr>
        <w:t xml:space="preserve">PEST </w:t>
      </w:r>
      <w:r>
        <w:rPr>
          <w:rFonts w:ascii="Songti SC Regular" w:eastAsia="Songti SC Regular" w:hAnsi="Songti SC Regular" w:cs="Songti SC Regular" w:hint="eastAsia"/>
        </w:rPr>
        <w:t>模型当中的</w:t>
      </w:r>
      <w:r>
        <w:rPr>
          <w:rFonts w:ascii="Songti SC Regular" w:eastAsia="Songti SC Regular" w:hAnsi="Songti SC Regular" w:cs="Songti SC Regular" w:hint="eastAsia"/>
        </w:rPr>
        <w:t xml:space="preserve"> Political</w:t>
      </w:r>
      <w:r>
        <w:rPr>
          <w:rFonts w:ascii="Songti SC Regular" w:eastAsia="Songti SC Regular" w:hAnsi="Songti SC Regular" w:cs="Songti SC Regular" w:hint="eastAsia"/>
        </w:rPr>
        <w:t>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5</w:t>
      </w:r>
      <w:r>
        <w:rPr>
          <w:rFonts w:ascii="Songti SC Regular" w:eastAsia="Songti SC Regular" w:hAnsi="Songti SC Regular" w:cs="Songti SC Regular" w:hint="eastAsia"/>
        </w:rPr>
        <w:t>、经济环境对该行业的影响程度如何？（</w:t>
      </w:r>
      <w:r>
        <w:rPr>
          <w:rFonts w:ascii="Songti SC Regular" w:eastAsia="Songti SC Regular" w:hAnsi="Songti SC Regular" w:cs="Songti SC Regular" w:hint="eastAsia"/>
        </w:rPr>
        <w:t xml:space="preserve">PEST </w:t>
      </w:r>
      <w:r>
        <w:rPr>
          <w:rFonts w:ascii="Songti SC Regular" w:eastAsia="Songti SC Regular" w:hAnsi="Songti SC Regular" w:cs="Songti SC Regular" w:hint="eastAsia"/>
        </w:rPr>
        <w:t>模型当中的</w:t>
      </w:r>
      <w:r>
        <w:rPr>
          <w:rFonts w:ascii="Songti SC Regular" w:eastAsia="Songti SC Regular" w:hAnsi="Songti SC Regular" w:cs="Songti SC Regular" w:hint="eastAsia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Economic</w:t>
      </w:r>
      <w:r>
        <w:rPr>
          <w:rFonts w:ascii="Songti SC Regular" w:eastAsia="Songti SC Regular" w:hAnsi="Songti SC Regular" w:cs="Songti SC Regular" w:hint="eastAsia"/>
        </w:rPr>
        <w:t>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6</w:t>
      </w:r>
      <w:r>
        <w:rPr>
          <w:rFonts w:ascii="Songti SC Regular" w:eastAsia="Songti SC Regular" w:hAnsi="Songti SC Regular" w:cs="Songti SC Regular" w:hint="eastAsia"/>
        </w:rPr>
        <w:t>、社会文化对该行业的影响程度如何？（</w:t>
      </w:r>
      <w:r>
        <w:rPr>
          <w:rFonts w:ascii="Songti SC Regular" w:eastAsia="Songti SC Regular" w:hAnsi="Songti SC Regular" w:cs="Songti SC Regular" w:hint="eastAsia"/>
        </w:rPr>
        <w:t xml:space="preserve">PEST </w:t>
      </w:r>
      <w:r>
        <w:rPr>
          <w:rFonts w:ascii="Songti SC Regular" w:eastAsia="Songti SC Regular" w:hAnsi="Songti SC Regular" w:cs="Songti SC Regular" w:hint="eastAsia"/>
        </w:rPr>
        <w:t>模型当中的</w:t>
      </w:r>
      <w:r>
        <w:rPr>
          <w:rFonts w:ascii="Songti SC Regular" w:eastAsia="Songti SC Regular" w:hAnsi="Songti SC Regular" w:cs="Songti SC Regular" w:hint="eastAsia"/>
        </w:rPr>
        <w:t xml:space="preserve"> Social</w:t>
      </w:r>
      <w:r>
        <w:rPr>
          <w:rFonts w:ascii="Songti SC Regular" w:eastAsia="Songti SC Regular" w:hAnsi="Songti SC Regular" w:cs="Songti SC Regular" w:hint="eastAsia"/>
        </w:rPr>
        <w:t>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7</w:t>
      </w:r>
      <w:r>
        <w:rPr>
          <w:rFonts w:ascii="Songti SC Regular" w:eastAsia="Songti SC Regular" w:hAnsi="Songti SC Regular" w:cs="Songti SC Regular" w:hint="eastAsia"/>
        </w:rPr>
        <w:t>、技术发展对该行业的影响程度如何？（</w:t>
      </w:r>
      <w:r>
        <w:rPr>
          <w:rFonts w:ascii="Songti SC Regular" w:eastAsia="Songti SC Regular" w:hAnsi="Songti SC Regular" w:cs="Songti SC Regular" w:hint="eastAsia"/>
        </w:rPr>
        <w:t xml:space="preserve">PEST </w:t>
      </w:r>
      <w:r>
        <w:rPr>
          <w:rFonts w:ascii="Songti SC Regular" w:eastAsia="Songti SC Regular" w:hAnsi="Songti SC Regular" w:cs="Songti SC Regular" w:hint="eastAsia"/>
        </w:rPr>
        <w:t>模型当中的</w:t>
      </w:r>
      <w:r>
        <w:rPr>
          <w:rFonts w:ascii="Songti SC Regular" w:eastAsia="Songti SC Regular" w:hAnsi="Songti SC Regular" w:cs="Songti SC Regular" w:hint="eastAsia"/>
        </w:rPr>
        <w:t xml:space="preserve"> Technological</w:t>
      </w:r>
      <w:r>
        <w:rPr>
          <w:rFonts w:ascii="Songti SC Regular" w:eastAsia="Songti SC Regular" w:hAnsi="Songti SC Regular" w:cs="Songti SC Regular" w:hint="eastAsia"/>
        </w:rPr>
        <w:t>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8</w:t>
      </w:r>
      <w:r>
        <w:rPr>
          <w:rFonts w:ascii="Songti SC Regular" w:eastAsia="Songti SC Regular" w:hAnsi="Songti SC Regular" w:cs="Songti SC Regular" w:hint="eastAsia"/>
        </w:rPr>
        <w:t>、其他影响该行业发展的核心要素？</w:t>
      </w:r>
    </w:p>
    <w:p w:rsidR="00367D89" w:rsidRDefault="00880007">
      <w:pPr>
        <w:pStyle w:val="2"/>
        <w:spacing w:before="10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市场痛点，请通过实例与数字进行阐述：</w:t>
      </w:r>
    </w:p>
    <w:p w:rsidR="00367D89" w:rsidRDefault="00880007">
      <w:pPr>
        <w:pStyle w:val="a3"/>
        <w:spacing w:before="132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1</w:t>
      </w:r>
      <w:r>
        <w:rPr>
          <w:rFonts w:ascii="Songti SC Regular" w:eastAsia="Songti SC Regular" w:hAnsi="Songti SC Regular" w:cs="Songti SC Regular" w:hint="eastAsia"/>
        </w:rPr>
        <w:t>、该行业哪些关键因素制约了行业发展？（与</w:t>
      </w:r>
      <w:proofErr w:type="gramStart"/>
      <w:r>
        <w:rPr>
          <w:rFonts w:ascii="Songti SC Regular" w:eastAsia="Songti SC Regular" w:hAnsi="Songti SC Regular" w:cs="Songti SC Regular" w:hint="eastAsia"/>
        </w:rPr>
        <w:t>本创业</w:t>
      </w:r>
      <w:proofErr w:type="gramEnd"/>
      <w:r>
        <w:rPr>
          <w:rFonts w:ascii="Songti SC Regular" w:eastAsia="Songti SC Regular" w:hAnsi="Songti SC Regular" w:cs="Songti SC Regular" w:hint="eastAsia"/>
        </w:rPr>
        <w:t>项目拟解决的问题密切相关）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、该行业当前用于解决上述问题的思路？（突出已有解决方案存在的问题与不足）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、解决上述问题可产生的经济价值？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4</w:t>
      </w:r>
      <w:r>
        <w:rPr>
          <w:rFonts w:ascii="Songti SC Regular" w:eastAsia="Songti SC Regular" w:hAnsi="Songti SC Regular" w:cs="Songti SC Regular" w:hint="eastAsia"/>
        </w:rPr>
        <w:t>、解决上述问题可产生的社会价值？</w:t>
      </w:r>
    </w:p>
    <w:p w:rsidR="00367D89" w:rsidRDefault="00367D89">
      <w:pPr>
        <w:pStyle w:val="a3"/>
        <w:spacing w:before="0"/>
        <w:ind w:left="0"/>
        <w:rPr>
          <w:rFonts w:ascii="Songti SC Regular" w:eastAsia="Songti SC Regular" w:hAnsi="Songti SC Regular" w:cs="Songti SC Regular"/>
          <w:sz w:val="20"/>
        </w:rPr>
      </w:pPr>
    </w:p>
    <w:p w:rsidR="00367D89" w:rsidRDefault="00367D89">
      <w:pPr>
        <w:pStyle w:val="a3"/>
        <w:spacing w:before="12"/>
        <w:ind w:left="0"/>
        <w:rPr>
          <w:rFonts w:ascii="Songti SC Regular" w:eastAsia="Songti SC Regular" w:hAnsi="Songti SC Regular" w:cs="Songti SC Regular"/>
          <w:sz w:val="19"/>
        </w:rPr>
      </w:pPr>
    </w:p>
    <w:p w:rsidR="00367D89" w:rsidRDefault="00367D89">
      <w:pPr>
        <w:pStyle w:val="a3"/>
        <w:spacing w:before="12"/>
        <w:ind w:left="0"/>
        <w:rPr>
          <w:rFonts w:ascii="Songti SC Regular" w:eastAsia="Songti SC Regular" w:hAnsi="Songti SC Regular" w:cs="Songti SC Regular"/>
          <w:sz w:val="19"/>
        </w:rPr>
      </w:pPr>
    </w:p>
    <w:p w:rsidR="00367D89" w:rsidRDefault="00880007">
      <w:pPr>
        <w:pStyle w:val="1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lastRenderedPageBreak/>
        <w:t>三、产品服务</w:t>
      </w:r>
    </w:p>
    <w:p w:rsidR="00367D89" w:rsidRDefault="00880007">
      <w:pPr>
        <w:pStyle w:val="a3"/>
        <w:spacing w:before="15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b/>
        </w:rPr>
        <w:t>*</w:t>
      </w:r>
      <w:r>
        <w:rPr>
          <w:rFonts w:ascii="Songti SC Regular" w:eastAsia="Songti SC Regular" w:hAnsi="Songti SC Regular" w:cs="Songti SC Regular" w:hint="eastAsia"/>
          <w:b/>
        </w:rPr>
        <w:t>产品概述</w:t>
      </w:r>
      <w:r>
        <w:rPr>
          <w:rFonts w:ascii="Songti SC Regular" w:eastAsia="Songti SC Regular" w:hAnsi="Songti SC Regular" w:cs="Songti SC Regular" w:hint="eastAsia"/>
        </w:rPr>
        <w:t>（</w:t>
      </w:r>
      <w:r>
        <w:rPr>
          <w:rFonts w:ascii="Songti SC Regular" w:eastAsia="Songti SC Regular" w:hAnsi="Songti SC Regular" w:cs="Songti SC Regular" w:hint="eastAsia"/>
        </w:rPr>
        <w:t xml:space="preserve">200 </w:t>
      </w:r>
      <w:r>
        <w:rPr>
          <w:rFonts w:ascii="Songti SC Regular" w:eastAsia="Songti SC Regular" w:hAnsi="Songti SC Regular" w:cs="Songti SC Regular" w:hint="eastAsia"/>
        </w:rPr>
        <w:t>字左右，我们的解决方案是什么：面向</w:t>
      </w:r>
      <w:r>
        <w:rPr>
          <w:rFonts w:ascii="Songti SC Regular" w:eastAsia="Songti SC Regular" w:hAnsi="Songti SC Regular" w:cs="Songti SC Regular" w:hint="eastAsia"/>
        </w:rPr>
        <w:t xml:space="preserve"> XXX </w:t>
      </w:r>
      <w:r>
        <w:rPr>
          <w:rFonts w:ascii="Songti SC Regular" w:eastAsia="Songti SC Regular" w:hAnsi="Songti SC Regular" w:cs="Songti SC Regular" w:hint="eastAsia"/>
        </w:rPr>
        <w:t>机构、客户，通过</w:t>
      </w:r>
      <w:r>
        <w:rPr>
          <w:rFonts w:ascii="Songti SC Regular" w:eastAsia="Songti SC Regular" w:hAnsi="Songti SC Regular" w:cs="Songti SC Regular" w:hint="eastAsia"/>
        </w:rPr>
        <w:t xml:space="preserve"> XXX </w:t>
      </w:r>
      <w:r>
        <w:rPr>
          <w:rFonts w:ascii="Songti SC Regular" w:eastAsia="Songti SC Regular" w:hAnsi="Songti SC Regular" w:cs="Songti SC Regular" w:hint="eastAsia"/>
        </w:rPr>
        <w:t>技术、模式，提供</w:t>
      </w:r>
      <w:r>
        <w:rPr>
          <w:rFonts w:ascii="Songti SC Regular" w:eastAsia="Songti SC Regular" w:hAnsi="Songti SC Regular" w:cs="Songti SC Regular" w:hint="eastAsia"/>
        </w:rPr>
        <w:t xml:space="preserve"> XXX </w:t>
      </w:r>
      <w:r>
        <w:rPr>
          <w:rFonts w:ascii="Songti SC Regular" w:eastAsia="Songti SC Regular" w:hAnsi="Songti SC Regular" w:cs="Songti SC Regular" w:hint="eastAsia"/>
        </w:rPr>
        <w:t>产品、服务，最好配以流程图或模式图进行直观呈现）</w:t>
      </w:r>
    </w:p>
    <w:p w:rsidR="00367D89" w:rsidRDefault="00880007">
      <w:pPr>
        <w:spacing w:line="235" w:lineRule="auto"/>
        <w:ind w:left="220" w:right="5046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1"/>
          <w:sz w:val="21"/>
        </w:rPr>
        <w:t>关键技术介绍，主要包括以下内容：</w:t>
      </w:r>
      <w:r>
        <w:rPr>
          <w:rFonts w:ascii="Songti SC Regular" w:eastAsia="Songti SC Regular" w:hAnsi="Songti SC Regular" w:cs="Songti SC Regular" w:hint="eastAsia"/>
          <w:b/>
          <w:spacing w:val="-1"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、产品技术概况介绍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、产品技术实现原理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3</w:t>
      </w:r>
      <w:r>
        <w:rPr>
          <w:rFonts w:ascii="Songti SC Regular" w:eastAsia="Songti SC Regular" w:hAnsi="Songti SC Regular" w:cs="Songti SC Regular" w:hint="eastAsia"/>
        </w:rPr>
        <w:t>、产品技术优势分析（国外技术现状，国内技术现状，技术指标对比）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4</w:t>
      </w:r>
      <w:r>
        <w:rPr>
          <w:rFonts w:ascii="Songti SC Regular" w:eastAsia="Songti SC Regular" w:hAnsi="Songti SC Regular" w:cs="Songti SC Regular" w:hint="eastAsia"/>
        </w:rPr>
        <w:t>、产品技术专利说明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5</w:t>
      </w:r>
      <w:r>
        <w:rPr>
          <w:rFonts w:ascii="Songti SC Regular" w:eastAsia="Songti SC Regular" w:hAnsi="Songti SC Regular" w:cs="Songti SC Regular" w:hint="eastAsia"/>
        </w:rPr>
        <w:t>、产品技术研发趋势</w:t>
      </w:r>
    </w:p>
    <w:p w:rsidR="00367D89" w:rsidRDefault="00880007">
      <w:pPr>
        <w:pStyle w:val="2"/>
        <w:spacing w:before="0" w:line="371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生产经营计划，主要包括以下内容：</w:t>
      </w:r>
    </w:p>
    <w:p w:rsidR="00367D89" w:rsidRDefault="00880007">
      <w:pPr>
        <w:pStyle w:val="a3"/>
        <w:spacing w:before="0" w:line="267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1</w:t>
      </w:r>
      <w:r>
        <w:rPr>
          <w:rFonts w:ascii="Songti SC Regular" w:eastAsia="Songti SC Regular" w:hAnsi="Songti SC Regular" w:cs="Songti SC Regular" w:hint="eastAsia"/>
        </w:rPr>
        <w:t>、产品的生产工艺流程（说明关键设备、关键材料、工艺要点，配流程图进行呈现）</w:t>
      </w:r>
    </w:p>
    <w:p w:rsidR="00367D89" w:rsidRDefault="00880007">
      <w:pPr>
        <w:pStyle w:val="a3"/>
        <w:spacing w:line="278" w:lineRule="auto"/>
        <w:ind w:right="21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2</w:t>
      </w:r>
      <w:r>
        <w:rPr>
          <w:rFonts w:ascii="Songti SC Regular" w:eastAsia="Songti SC Regular" w:hAnsi="Songti SC Regular" w:cs="Songti SC Regular" w:hint="eastAsia"/>
        </w:rPr>
        <w:t>、产品的生产经营计划（原材料的供应商情况，厂房租赁及建设情况，生产成本与产能规划）</w:t>
      </w:r>
    </w:p>
    <w:p w:rsidR="00367D89" w:rsidRDefault="00880007">
      <w:pPr>
        <w:pStyle w:val="a3"/>
        <w:spacing w:before="0" w:line="269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、产品的质量管控方案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4</w:t>
      </w:r>
      <w:r>
        <w:rPr>
          <w:rFonts w:ascii="Songti SC Regular" w:eastAsia="Songti SC Regular" w:hAnsi="Songti SC Regular" w:cs="Songti SC Regular" w:hint="eastAsia"/>
        </w:rPr>
        <w:t>、产品的生产资质许可</w:t>
      </w:r>
    </w:p>
    <w:p w:rsidR="00367D89" w:rsidRDefault="00880007">
      <w:pPr>
        <w:pStyle w:val="2"/>
        <w:spacing w:before="0" w:line="371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产品服务介绍，主要包括以下内容：</w:t>
      </w:r>
    </w:p>
    <w:p w:rsidR="00367D89" w:rsidRDefault="00880007">
      <w:pPr>
        <w:pStyle w:val="a3"/>
        <w:spacing w:before="0" w:line="267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1</w:t>
      </w:r>
      <w:r>
        <w:rPr>
          <w:rFonts w:ascii="Songti SC Regular" w:eastAsia="Songti SC Regular" w:hAnsi="Songti SC Regular" w:cs="Songti SC Regular" w:hint="eastAsia"/>
        </w:rPr>
        <w:t>、产品或服务的定位与客户价值（配实物图进行说明）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、产品或服务的功能与亮点呈现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、产品或服务的效果与应用反馈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4</w:t>
      </w:r>
      <w:r>
        <w:rPr>
          <w:rFonts w:ascii="Songti SC Regular" w:eastAsia="Songti SC Regular" w:hAnsi="Songti SC Regular" w:cs="Songti SC Regular" w:hint="eastAsia"/>
        </w:rPr>
        <w:t>、产品或服务的展望与未来规划</w:t>
      </w:r>
    </w:p>
    <w:p w:rsidR="00367D89" w:rsidRDefault="00367D89">
      <w:pPr>
        <w:pStyle w:val="a3"/>
        <w:spacing w:before="0"/>
        <w:ind w:left="0"/>
        <w:rPr>
          <w:rFonts w:ascii="Songti SC Regular" w:eastAsia="Songti SC Regular" w:hAnsi="Songti SC Regular" w:cs="Songti SC Regular"/>
          <w:sz w:val="20"/>
        </w:rPr>
      </w:pPr>
    </w:p>
    <w:p w:rsidR="00367D89" w:rsidRDefault="00367D89">
      <w:pPr>
        <w:pStyle w:val="a3"/>
        <w:spacing w:before="11"/>
        <w:ind w:left="0"/>
        <w:rPr>
          <w:rFonts w:ascii="Songti SC Regular" w:eastAsia="Songti SC Regular" w:hAnsi="Songti SC Regular" w:cs="Songti SC Regular"/>
          <w:sz w:val="19"/>
        </w:rPr>
      </w:pPr>
    </w:p>
    <w:p w:rsidR="00367D89" w:rsidRDefault="00880007">
      <w:pPr>
        <w:pStyle w:val="1"/>
        <w:ind w:left="0" w:right="472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四、营销策略</w:t>
      </w:r>
    </w:p>
    <w:p w:rsidR="00367D89" w:rsidRDefault="00880007">
      <w:pPr>
        <w:pStyle w:val="2"/>
        <w:spacing w:before="159" w:line="384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目标市场，应解决以下问题：</w:t>
      </w:r>
    </w:p>
    <w:p w:rsidR="00367D89" w:rsidRDefault="00880007">
      <w:pPr>
        <w:pStyle w:val="a3"/>
        <w:spacing w:before="0" w:line="267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1</w:t>
      </w:r>
      <w:r>
        <w:rPr>
          <w:rFonts w:ascii="Songti SC Regular" w:eastAsia="Songti SC Regular" w:hAnsi="Songti SC Regular" w:cs="Songti SC Regular" w:hint="eastAsia"/>
        </w:rPr>
        <w:t>、你的目标客户是谁？（详细分析目标客户的性质、特征、数量等）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、你的目标客户在哪？（详细分析目标客户的来源、地域、分布等）</w:t>
      </w:r>
    </w:p>
    <w:p w:rsidR="00367D89" w:rsidRDefault="00880007">
      <w:pPr>
        <w:spacing w:line="235" w:lineRule="auto"/>
        <w:ind w:left="220" w:right="5677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>核心优势，应解决以下问题：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、项目的产品优势是什么？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、项目的资源优势是什么？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、项目的其他优势是什么？</w:t>
      </w:r>
    </w:p>
    <w:p w:rsidR="00367D89" w:rsidRDefault="00880007">
      <w:pPr>
        <w:spacing w:line="235" w:lineRule="auto"/>
        <w:ind w:left="220" w:right="5677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>竞争分析，应介绍以下内容：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、主要竞争对手的详细介绍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2</w:t>
      </w:r>
      <w:r>
        <w:rPr>
          <w:rFonts w:ascii="Songti SC Regular" w:eastAsia="Songti SC Regular" w:hAnsi="Songti SC Regular" w:cs="Songti SC Regular" w:hint="eastAsia"/>
        </w:rPr>
        <w:t>、主要竞争对手的对比分析（性能、价格、品牌、资源、渠道等）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3</w:t>
      </w:r>
      <w:r>
        <w:rPr>
          <w:rFonts w:ascii="Songti SC Regular" w:eastAsia="Songti SC Regular" w:hAnsi="Songti SC Regular" w:cs="Songti SC Regular" w:hint="eastAsia"/>
        </w:rPr>
        <w:t>、本项目的竞争策略是什么</w:t>
      </w:r>
    </w:p>
    <w:p w:rsidR="00367D89" w:rsidRDefault="00880007">
      <w:pPr>
        <w:spacing w:line="235" w:lineRule="auto"/>
        <w:ind w:left="220" w:right="5677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市场营销，应介绍以下内容：</w:t>
      </w:r>
      <w:r>
        <w:rPr>
          <w:rFonts w:ascii="Songti SC Regular" w:eastAsia="Songti SC Regular" w:hAnsi="Songti SC Regular" w:cs="Songti SC Regular" w:hint="eastAsia"/>
          <w:b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、营销目标概述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2</w:t>
      </w:r>
      <w:r>
        <w:rPr>
          <w:rFonts w:ascii="Songti SC Regular" w:eastAsia="Songti SC Regular" w:hAnsi="Songti SC Regular" w:cs="Songti SC Regular" w:hint="eastAsia"/>
        </w:rPr>
        <w:t>、产品策略详述（</w:t>
      </w:r>
      <w:r>
        <w:rPr>
          <w:rFonts w:ascii="Songti SC Regular" w:eastAsia="Songti SC Regular" w:hAnsi="Songti SC Regular" w:cs="Songti SC Regular" w:hint="eastAsia"/>
        </w:rPr>
        <w:t xml:space="preserve">4P </w:t>
      </w:r>
      <w:r>
        <w:rPr>
          <w:rFonts w:ascii="Songti SC Regular" w:eastAsia="Songti SC Regular" w:hAnsi="Songti SC Regular" w:cs="Songti SC Regular" w:hint="eastAsia"/>
        </w:rPr>
        <w:t>中的</w:t>
      </w:r>
      <w:r>
        <w:rPr>
          <w:rFonts w:ascii="Songti SC Regular" w:eastAsia="Songti SC Regular" w:hAnsi="Songti SC Regular" w:cs="Songti SC Regular" w:hint="eastAsia"/>
        </w:rPr>
        <w:t xml:space="preserve"> product</w:t>
      </w:r>
      <w:r>
        <w:rPr>
          <w:rFonts w:ascii="Songti SC Regular" w:eastAsia="Songti SC Regular" w:hAnsi="Songti SC Regular" w:cs="Songti SC Regular" w:hint="eastAsia"/>
        </w:rPr>
        <w:t>，产品介绍及服务说明）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3</w:t>
      </w:r>
      <w:r>
        <w:rPr>
          <w:rFonts w:ascii="Songti SC Regular" w:eastAsia="Songti SC Regular" w:hAnsi="Songti SC Regular" w:cs="Songti SC Regular" w:hint="eastAsia"/>
        </w:rPr>
        <w:t>、价格策略详述（</w:t>
      </w:r>
      <w:r>
        <w:rPr>
          <w:rFonts w:ascii="Songti SC Regular" w:eastAsia="Songti SC Regular" w:hAnsi="Songti SC Regular" w:cs="Songti SC Regular" w:hint="eastAsia"/>
        </w:rPr>
        <w:t>4P</w:t>
      </w:r>
      <w:r>
        <w:rPr>
          <w:rFonts w:ascii="Songti SC Regular" w:eastAsia="Songti SC Regular" w:hAnsi="Songti SC Regular" w:cs="Songti SC Regular" w:hint="eastAsia"/>
          <w:spacing w:val="-27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27"/>
        </w:rPr>
        <w:t>中的</w:t>
      </w:r>
      <w:r>
        <w:rPr>
          <w:rFonts w:ascii="Songti SC Regular" w:eastAsia="Songti SC Regular" w:hAnsi="Songti SC Regular" w:cs="Songti SC Regular" w:hint="eastAsia"/>
          <w:spacing w:val="-27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price</w:t>
      </w:r>
      <w:r>
        <w:rPr>
          <w:rFonts w:ascii="Songti SC Regular" w:eastAsia="Songti SC Regular" w:hAnsi="Songti SC Regular" w:cs="Songti SC Regular" w:hint="eastAsia"/>
        </w:rPr>
        <w:t>，定价策略及具体价格）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lastRenderedPageBreak/>
        <w:t>4</w:t>
      </w:r>
      <w:r>
        <w:rPr>
          <w:rFonts w:ascii="Songti SC Regular" w:eastAsia="Songti SC Regular" w:hAnsi="Songti SC Regular" w:cs="Songti SC Regular" w:hint="eastAsia"/>
        </w:rPr>
        <w:t>、渠道策略详述（</w:t>
      </w:r>
      <w:r>
        <w:rPr>
          <w:rFonts w:ascii="Songti SC Regular" w:eastAsia="Songti SC Regular" w:hAnsi="Songti SC Regular" w:cs="Songti SC Regular" w:hint="eastAsia"/>
        </w:rPr>
        <w:t>4P</w:t>
      </w:r>
      <w:r>
        <w:rPr>
          <w:rFonts w:ascii="Songti SC Regular" w:eastAsia="Songti SC Regular" w:hAnsi="Songti SC Regular" w:cs="Songti SC Regular" w:hint="eastAsia"/>
          <w:spacing w:val="-27"/>
        </w:rPr>
        <w:t xml:space="preserve"> </w:t>
      </w:r>
      <w:r>
        <w:rPr>
          <w:rFonts w:ascii="Songti SC Regular" w:eastAsia="Songti SC Regular" w:hAnsi="Songti SC Regular" w:cs="Songti SC Regular" w:hint="eastAsia"/>
          <w:spacing w:val="-27"/>
        </w:rPr>
        <w:t>中的</w:t>
      </w:r>
      <w:r>
        <w:rPr>
          <w:rFonts w:ascii="Songti SC Regular" w:eastAsia="Songti SC Regular" w:hAnsi="Songti SC Regular" w:cs="Songti SC Regular" w:hint="eastAsia"/>
          <w:spacing w:val="-27"/>
        </w:rPr>
        <w:t xml:space="preserve"> </w:t>
      </w:r>
      <w:r>
        <w:rPr>
          <w:rFonts w:ascii="Songti SC Regular" w:eastAsia="Songti SC Regular" w:hAnsi="Songti SC Regular" w:cs="Songti SC Regular" w:hint="eastAsia"/>
        </w:rPr>
        <w:t>place</w:t>
      </w:r>
      <w:r>
        <w:rPr>
          <w:rFonts w:ascii="Songti SC Regular" w:eastAsia="Songti SC Regular" w:hAnsi="Songti SC Regular" w:cs="Songti SC Regular" w:hint="eastAsia"/>
        </w:rPr>
        <w:t>，线下渠道及线上渠道）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5</w:t>
      </w:r>
      <w:r>
        <w:rPr>
          <w:rFonts w:ascii="Songti SC Regular" w:eastAsia="Songti SC Regular" w:hAnsi="Songti SC Regular" w:cs="Songti SC Regular" w:hint="eastAsia"/>
        </w:rPr>
        <w:t>、促销策略详述（</w:t>
      </w:r>
      <w:r>
        <w:rPr>
          <w:rFonts w:ascii="Songti SC Regular" w:eastAsia="Songti SC Regular" w:hAnsi="Songti SC Regular" w:cs="Songti SC Regular" w:hint="eastAsia"/>
        </w:rPr>
        <w:t xml:space="preserve">4P </w:t>
      </w:r>
      <w:r>
        <w:rPr>
          <w:rFonts w:ascii="Songti SC Regular" w:eastAsia="Songti SC Regular" w:hAnsi="Songti SC Regular" w:cs="Songti SC Regular" w:hint="eastAsia"/>
        </w:rPr>
        <w:t>中的</w:t>
      </w:r>
      <w:r>
        <w:rPr>
          <w:rFonts w:ascii="Songti SC Regular" w:eastAsia="Songti SC Regular" w:hAnsi="Songti SC Regular" w:cs="Songti SC Regular" w:hint="eastAsia"/>
        </w:rPr>
        <w:t xml:space="preserve"> promotion</w:t>
      </w:r>
      <w:r>
        <w:rPr>
          <w:rFonts w:ascii="Songti SC Regular" w:eastAsia="Songti SC Regular" w:hAnsi="Songti SC Regular" w:cs="Songti SC Regular" w:hint="eastAsia"/>
        </w:rPr>
        <w:t>，广告投放及促销方式）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6</w:t>
      </w:r>
      <w:r>
        <w:rPr>
          <w:rFonts w:ascii="Songti SC Regular" w:eastAsia="Songti SC Regular" w:hAnsi="Songti SC Regular" w:cs="Songti SC Regular" w:hint="eastAsia"/>
        </w:rPr>
        <w:t>、营销案例分析（重点客户列表，销售金额，典型案例）</w:t>
      </w:r>
    </w:p>
    <w:p w:rsidR="00367D89" w:rsidRDefault="00880007">
      <w:pPr>
        <w:spacing w:line="235" w:lineRule="auto"/>
        <w:ind w:left="220" w:right="5677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>战略规划，应介绍以下内容：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 xml:space="preserve"> </w:t>
      </w:r>
      <w:r>
        <w:rPr>
          <w:rFonts w:ascii="Songti SC Regular" w:eastAsia="Songti SC Regular" w:hAnsi="Songti SC Regular" w:cs="Songti SC Regular" w:hint="eastAsia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、市场拓展计划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、里程碑式事件</w:t>
      </w:r>
    </w:p>
    <w:p w:rsidR="00367D89" w:rsidRDefault="00880007">
      <w:pPr>
        <w:pStyle w:val="1"/>
        <w:spacing w:line="494" w:lineRule="exact"/>
        <w:ind w:left="3534" w:right="0"/>
        <w:jc w:val="lef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五、创业团队</w:t>
      </w:r>
    </w:p>
    <w:p w:rsidR="00367D89" w:rsidRDefault="00880007">
      <w:pPr>
        <w:pStyle w:val="2"/>
        <w:spacing w:before="158" w:line="349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创业团队的基本介绍（包括创业理念、团队构成、核心优势等）</w:t>
      </w:r>
    </w:p>
    <w:p w:rsidR="00367D89" w:rsidRDefault="00880007">
      <w:pPr>
        <w:spacing w:line="347" w:lineRule="exact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创业项目的组织体系</w:t>
      </w:r>
    </w:p>
    <w:p w:rsidR="00367D89" w:rsidRDefault="00880007">
      <w:pPr>
        <w:pStyle w:val="a3"/>
        <w:spacing w:before="0" w:line="267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1</w:t>
      </w:r>
      <w:r>
        <w:rPr>
          <w:rFonts w:ascii="Songti SC Regular" w:eastAsia="Songti SC Regular" w:hAnsi="Songti SC Regular" w:cs="Songti SC Regular" w:hint="eastAsia"/>
        </w:rPr>
        <w:t>、创业项目的组织结构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、全职员工数量及分布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、兼职员工数量及分布</w:t>
      </w:r>
    </w:p>
    <w:p w:rsidR="00367D89" w:rsidRDefault="00880007">
      <w:pPr>
        <w:pStyle w:val="2"/>
        <w:spacing w:before="0" w:line="235" w:lineRule="auto"/>
        <w:ind w:right="2515"/>
        <w:rPr>
          <w:rFonts w:ascii="Songti SC Regular" w:eastAsia="Songti SC Regular" w:hAnsi="Songti SC Regular" w:cs="Songti SC Regular"/>
          <w:b w:val="0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创业团队的关键人物（包括核心成员、专家顾问、创业导师等</w:t>
      </w:r>
      <w:r>
        <w:rPr>
          <w:rFonts w:ascii="Songti SC Regular" w:eastAsia="Songti SC Regular" w:hAnsi="Songti SC Regular" w:cs="Songti SC Regular" w:hint="eastAsia"/>
          <w:spacing w:val="-14"/>
        </w:rPr>
        <w:t>）</w:t>
      </w:r>
      <w:r>
        <w:rPr>
          <w:rFonts w:ascii="Songti SC Regular" w:eastAsia="Songti SC Regular" w:hAnsi="Songti SC Regular" w:cs="Songti SC Regular" w:hint="eastAsia"/>
          <w:spacing w:val="-14"/>
        </w:rPr>
        <w:t xml:space="preserve"> </w:t>
      </w:r>
      <w:r>
        <w:rPr>
          <w:rFonts w:ascii="Songti SC Regular" w:eastAsia="Songti SC Regular" w:hAnsi="Songti SC Regular" w:cs="Songti SC Regular" w:hint="eastAsia"/>
          <w:b w:val="0"/>
        </w:rPr>
        <w:t>姓名：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职务：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主要业绩说明：</w:t>
      </w:r>
    </w:p>
    <w:p w:rsidR="00367D89" w:rsidRDefault="00880007">
      <w:pPr>
        <w:spacing w:line="235" w:lineRule="auto"/>
        <w:ind w:left="220" w:right="6518"/>
        <w:rPr>
          <w:rFonts w:ascii="Songti SC Regular" w:eastAsia="Songti SC Regular" w:hAnsi="Songti SC Regular" w:cs="Songti SC Regular"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pacing w:val="-2"/>
          <w:sz w:val="21"/>
        </w:rPr>
        <w:t>创业团队的人事制度</w:t>
      </w:r>
      <w:r>
        <w:rPr>
          <w:rFonts w:ascii="Songti SC Regular" w:eastAsia="Songti SC Regular" w:hAnsi="Songti SC Regular" w:cs="Songti SC Regular" w:hint="eastAsia"/>
          <w:spacing w:val="-1"/>
          <w:sz w:val="21"/>
        </w:rPr>
        <w:t>1</w:t>
      </w:r>
      <w:r>
        <w:rPr>
          <w:rFonts w:ascii="Songti SC Regular" w:eastAsia="Songti SC Regular" w:hAnsi="Songti SC Regular" w:cs="Songti SC Regular" w:hint="eastAsia"/>
          <w:sz w:val="21"/>
        </w:rPr>
        <w:t>、创业团队管理要素</w:t>
      </w:r>
    </w:p>
    <w:p w:rsidR="00367D89" w:rsidRDefault="00880007">
      <w:pPr>
        <w:pStyle w:val="a3"/>
        <w:spacing w:before="38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、创业团队薪酬标准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、创业团队激励措施</w:t>
      </w:r>
    </w:p>
    <w:p w:rsidR="00367D89" w:rsidRDefault="00367D89">
      <w:pPr>
        <w:pStyle w:val="a3"/>
        <w:spacing w:before="7"/>
        <w:ind w:left="0"/>
        <w:rPr>
          <w:rFonts w:ascii="Songti SC Regular" w:eastAsia="Songti SC Regular" w:hAnsi="Songti SC Regular" w:cs="Songti SC Regular"/>
          <w:sz w:val="15"/>
        </w:rPr>
      </w:pPr>
    </w:p>
    <w:p w:rsidR="00367D89" w:rsidRDefault="00880007">
      <w:pPr>
        <w:pStyle w:val="1"/>
        <w:ind w:left="3534" w:right="0"/>
        <w:jc w:val="lef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六、财务预测</w:t>
      </w:r>
    </w:p>
    <w:p w:rsidR="00367D89" w:rsidRDefault="00880007">
      <w:pPr>
        <w:pStyle w:val="2"/>
        <w:spacing w:before="159" w:line="384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资本结构，主要介绍以下内容：</w:t>
      </w:r>
    </w:p>
    <w:p w:rsidR="00367D89" w:rsidRDefault="00880007">
      <w:pPr>
        <w:pStyle w:val="a3"/>
        <w:spacing w:before="0" w:line="267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1</w:t>
      </w:r>
      <w:r>
        <w:rPr>
          <w:rFonts w:ascii="Songti SC Regular" w:eastAsia="Songti SC Regular" w:hAnsi="Songti SC Regular" w:cs="Songti SC Regular" w:hint="eastAsia"/>
        </w:rPr>
        <w:t>、项目注册情况（注册性质，注册资本，法人代表等）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2</w:t>
      </w:r>
      <w:r>
        <w:rPr>
          <w:rFonts w:ascii="Songti SC Regular" w:eastAsia="Songti SC Regular" w:hAnsi="Songti SC Regular" w:cs="Songti SC Regular" w:hint="eastAsia"/>
        </w:rPr>
        <w:t>、目前资本结构（股东成份，持股比例，饼状图呈现）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3</w:t>
      </w:r>
      <w:r>
        <w:rPr>
          <w:rFonts w:ascii="Songti SC Regular" w:eastAsia="Songti SC Regular" w:hAnsi="Songti SC Regular" w:cs="Songti SC Regular" w:hint="eastAsia"/>
        </w:rPr>
        <w:t>、融资方案介绍（项目估值，融资金额，出让股份等）</w:t>
      </w:r>
    </w:p>
    <w:p w:rsidR="00367D89" w:rsidRDefault="00880007">
      <w:pPr>
        <w:pStyle w:val="a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"/>
        </w:rPr>
        <w:t>4</w:t>
      </w:r>
      <w:r>
        <w:rPr>
          <w:rFonts w:ascii="Songti SC Regular" w:eastAsia="Songti SC Regular" w:hAnsi="Songti SC Regular" w:cs="Songti SC Regular" w:hint="eastAsia"/>
        </w:rPr>
        <w:t>、投后资本结构（股东成份，持股比例，饼状图呈现）</w:t>
      </w:r>
    </w:p>
    <w:p w:rsidR="00367D89" w:rsidRDefault="00880007">
      <w:pPr>
        <w:pStyle w:val="a3"/>
        <w:spacing w:line="25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5</w:t>
      </w:r>
      <w:r>
        <w:rPr>
          <w:rFonts w:ascii="Songti SC Regular" w:eastAsia="Songti SC Regular" w:hAnsi="Songti SC Regular" w:cs="Songti SC Regular" w:hint="eastAsia"/>
        </w:rPr>
        <w:t>、融资用途分析（列表说明）</w:t>
      </w:r>
    </w:p>
    <w:p w:rsidR="00367D89" w:rsidRDefault="00880007">
      <w:pPr>
        <w:pStyle w:val="2"/>
        <w:spacing w:before="0" w:line="336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财务分析（包括过去三年的现金流量表、资产负债表、损益表，创意类项目无必要提供）</w:t>
      </w:r>
    </w:p>
    <w:p w:rsidR="00367D89" w:rsidRDefault="00880007">
      <w:pPr>
        <w:spacing w:line="349" w:lineRule="exact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收益分析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1292"/>
        <w:gridCol w:w="1396"/>
        <w:gridCol w:w="1394"/>
        <w:gridCol w:w="1394"/>
        <w:gridCol w:w="1395"/>
      </w:tblGrid>
      <w:tr w:rsidR="00367D89">
        <w:trPr>
          <w:trHeight w:val="311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4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（单位万元）</w:t>
            </w:r>
          </w:p>
        </w:tc>
        <w:tc>
          <w:tcPr>
            <w:tcW w:w="1292" w:type="dxa"/>
          </w:tcPr>
          <w:p w:rsidR="00367D89" w:rsidRDefault="00880007">
            <w:pPr>
              <w:pStyle w:val="TableParagraph"/>
              <w:spacing w:line="264" w:lineRule="exact"/>
              <w:ind w:left="329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第一年</w:t>
            </w:r>
          </w:p>
        </w:tc>
        <w:tc>
          <w:tcPr>
            <w:tcW w:w="1396" w:type="dxa"/>
          </w:tcPr>
          <w:p w:rsidR="00367D89" w:rsidRDefault="00880007">
            <w:pPr>
              <w:pStyle w:val="TableParagraph"/>
              <w:spacing w:line="264" w:lineRule="exact"/>
              <w:ind w:left="380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第二年</w:t>
            </w:r>
          </w:p>
        </w:tc>
        <w:tc>
          <w:tcPr>
            <w:tcW w:w="1394" w:type="dxa"/>
          </w:tcPr>
          <w:p w:rsidR="00367D89" w:rsidRDefault="00880007">
            <w:pPr>
              <w:pStyle w:val="TableParagraph"/>
              <w:spacing w:line="264" w:lineRule="exact"/>
              <w:ind w:left="378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第三年</w:t>
            </w:r>
          </w:p>
        </w:tc>
        <w:tc>
          <w:tcPr>
            <w:tcW w:w="1394" w:type="dxa"/>
          </w:tcPr>
          <w:p w:rsidR="00367D89" w:rsidRDefault="00880007">
            <w:pPr>
              <w:pStyle w:val="TableParagraph"/>
              <w:spacing w:line="264" w:lineRule="exact"/>
              <w:ind w:left="378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第四年</w:t>
            </w:r>
          </w:p>
        </w:tc>
        <w:tc>
          <w:tcPr>
            <w:tcW w:w="1395" w:type="dxa"/>
          </w:tcPr>
          <w:p w:rsidR="00367D89" w:rsidRDefault="00880007">
            <w:pPr>
              <w:pStyle w:val="TableParagraph"/>
              <w:spacing w:line="264" w:lineRule="exact"/>
              <w:ind w:left="377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第五年</w:t>
            </w:r>
          </w:p>
        </w:tc>
      </w:tr>
      <w:tr w:rsidR="00367D89">
        <w:trPr>
          <w:trHeight w:val="312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5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年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收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入</w:t>
            </w:r>
          </w:p>
        </w:tc>
        <w:tc>
          <w:tcPr>
            <w:tcW w:w="1292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6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5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</w:tr>
      <w:tr w:rsidR="00367D89">
        <w:trPr>
          <w:trHeight w:val="311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4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销售成本</w:t>
            </w:r>
          </w:p>
        </w:tc>
        <w:tc>
          <w:tcPr>
            <w:tcW w:w="1292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6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5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</w:tr>
      <w:tr w:rsidR="00367D89">
        <w:trPr>
          <w:trHeight w:val="311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4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毛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利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润</w:t>
            </w:r>
          </w:p>
        </w:tc>
        <w:tc>
          <w:tcPr>
            <w:tcW w:w="1292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6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5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</w:tr>
      <w:tr w:rsidR="00367D89">
        <w:trPr>
          <w:trHeight w:val="312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5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运营成本</w:t>
            </w:r>
          </w:p>
        </w:tc>
        <w:tc>
          <w:tcPr>
            <w:tcW w:w="1292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6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5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</w:tr>
      <w:tr w:rsidR="00367D89">
        <w:trPr>
          <w:trHeight w:val="311"/>
        </w:trPr>
        <w:tc>
          <w:tcPr>
            <w:tcW w:w="1522" w:type="dxa"/>
          </w:tcPr>
          <w:p w:rsidR="00367D89" w:rsidRDefault="00880007">
            <w:pPr>
              <w:pStyle w:val="TableParagraph"/>
              <w:spacing w:line="264" w:lineRule="exact"/>
              <w:ind w:left="110" w:right="101"/>
              <w:jc w:val="center"/>
              <w:rPr>
                <w:rFonts w:ascii="Songti SC Regular" w:eastAsia="Songti SC Regular" w:hAnsi="Songti SC Regular" w:cs="Songti SC Regular"/>
                <w:sz w:val="21"/>
              </w:rPr>
            </w:pPr>
            <w:r>
              <w:rPr>
                <w:rFonts w:ascii="Songti SC Regular" w:eastAsia="Songti SC Regular" w:hAnsi="Songti SC Regular" w:cs="Songti SC Regular" w:hint="eastAsia"/>
                <w:sz w:val="21"/>
              </w:rPr>
              <w:t>净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利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 xml:space="preserve"> </w:t>
            </w:r>
            <w:r>
              <w:rPr>
                <w:rFonts w:ascii="Songti SC Regular" w:eastAsia="Songti SC Regular" w:hAnsi="Songti SC Regular" w:cs="Songti SC Regular" w:hint="eastAsia"/>
                <w:sz w:val="21"/>
              </w:rPr>
              <w:t>润</w:t>
            </w:r>
          </w:p>
        </w:tc>
        <w:tc>
          <w:tcPr>
            <w:tcW w:w="1292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6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4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  <w:tc>
          <w:tcPr>
            <w:tcW w:w="1395" w:type="dxa"/>
          </w:tcPr>
          <w:p w:rsidR="00367D89" w:rsidRDefault="00367D89">
            <w:pPr>
              <w:pStyle w:val="TableParagraph"/>
              <w:rPr>
                <w:rFonts w:ascii="Songti SC Regular" w:eastAsia="Songti SC Regular" w:hAnsi="Songti SC Regular" w:cs="Songti SC Regular"/>
              </w:rPr>
            </w:pPr>
          </w:p>
        </w:tc>
      </w:tr>
    </w:tbl>
    <w:p w:rsidR="00367D89" w:rsidRDefault="00880007">
      <w:pPr>
        <w:spacing w:before="61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近期规划（详细阐述最近一年的资金使用、意向客户、收入预测等）</w:t>
      </w:r>
    </w:p>
    <w:p w:rsidR="00367D89" w:rsidRDefault="00367D89">
      <w:pPr>
        <w:pStyle w:val="a3"/>
        <w:spacing w:before="0"/>
        <w:ind w:left="0"/>
        <w:rPr>
          <w:rFonts w:ascii="Songti SC Regular" w:eastAsia="Songti SC Regular" w:hAnsi="Songti SC Regular" w:cs="Songti SC Regular"/>
          <w:b/>
          <w:sz w:val="20"/>
        </w:rPr>
      </w:pPr>
    </w:p>
    <w:p w:rsidR="00367D89" w:rsidRDefault="00367D89">
      <w:pPr>
        <w:pStyle w:val="a3"/>
        <w:spacing w:before="9"/>
        <w:ind w:left="0"/>
        <w:rPr>
          <w:rFonts w:ascii="Songti SC Regular" w:eastAsia="Songti SC Regular" w:hAnsi="Songti SC Regular" w:cs="Songti SC Regular"/>
          <w:b/>
          <w:sz w:val="10"/>
        </w:rPr>
      </w:pPr>
    </w:p>
    <w:p w:rsidR="00367D89" w:rsidRDefault="00880007">
      <w:pPr>
        <w:spacing w:before="1"/>
        <w:ind w:left="3470"/>
        <w:rPr>
          <w:rFonts w:ascii="Songti SC Regular" w:eastAsia="Songti SC Regular" w:hAnsi="Songti SC Regular" w:cs="Songti SC Regular"/>
          <w:b/>
          <w:sz w:val="30"/>
        </w:rPr>
      </w:pPr>
      <w:r>
        <w:rPr>
          <w:rFonts w:ascii="Songti SC Regular" w:eastAsia="Songti SC Regular" w:hAnsi="Songti SC Regular" w:cs="Songti SC Regular" w:hint="eastAsia"/>
          <w:b/>
          <w:sz w:val="30"/>
        </w:rPr>
        <w:t>七、风险分析</w:t>
      </w:r>
    </w:p>
    <w:p w:rsidR="00367D89" w:rsidRDefault="00880007">
      <w:pPr>
        <w:spacing w:before="138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创业项目面临的风险及对策</w:t>
      </w:r>
    </w:p>
    <w:p w:rsidR="00367D89" w:rsidRDefault="00880007">
      <w:pPr>
        <w:pStyle w:val="a3"/>
        <w:spacing w:before="132" w:line="278" w:lineRule="auto"/>
        <w:ind w:right="113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  <w:spacing w:val="-10"/>
        </w:rPr>
        <w:t>详细说明项目实施过程中可能遇到的风险，提出有效的风险控制和防范手段，包括技术风险、</w:t>
      </w:r>
      <w:r>
        <w:rPr>
          <w:rFonts w:ascii="Songti SC Regular" w:eastAsia="Songti SC Regular" w:hAnsi="Songti SC Regular" w:cs="Songti SC Regular" w:hint="eastAsia"/>
        </w:rPr>
        <w:t>市场风险、管理风险、财务风险及其他不可预见的风险</w:t>
      </w:r>
    </w:p>
    <w:p w:rsidR="00367D89" w:rsidRDefault="00880007">
      <w:pPr>
        <w:pStyle w:val="1"/>
        <w:spacing w:line="494" w:lineRule="exact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八、附件材料</w:t>
      </w:r>
    </w:p>
    <w:p w:rsidR="00367D89" w:rsidRDefault="00367D89">
      <w:pPr>
        <w:pStyle w:val="a3"/>
        <w:spacing w:before="8"/>
        <w:ind w:left="0"/>
        <w:rPr>
          <w:rFonts w:ascii="Songti SC Regular" w:eastAsia="Songti SC Regular" w:hAnsi="Songti SC Regular" w:cs="Songti SC Regular"/>
          <w:b/>
          <w:sz w:val="7"/>
        </w:rPr>
      </w:pPr>
    </w:p>
    <w:p w:rsidR="00367D89" w:rsidRDefault="00880007">
      <w:pPr>
        <w:pStyle w:val="2"/>
        <w:spacing w:before="1"/>
        <w:rPr>
          <w:rFonts w:ascii="Songti SC Regular" w:eastAsia="Songti SC Regular" w:hAnsi="Songti SC Regular" w:cs="Songti SC Regular"/>
        </w:rPr>
      </w:pPr>
      <w:r>
        <w:rPr>
          <w:rFonts w:ascii="Songti SC Regular" w:eastAsia="Songti SC Regular" w:hAnsi="Songti SC Regular" w:cs="Songti SC Regular" w:hint="eastAsia"/>
        </w:rPr>
        <w:t>*</w:t>
      </w:r>
      <w:r>
        <w:rPr>
          <w:rFonts w:ascii="Songti SC Regular" w:eastAsia="Songti SC Regular" w:hAnsi="Songti SC Regular" w:cs="Songti SC Regular" w:hint="eastAsia"/>
        </w:rPr>
        <w:t>营业执照复印件</w:t>
      </w:r>
    </w:p>
    <w:p w:rsidR="00367D89" w:rsidRDefault="00880007">
      <w:pPr>
        <w:spacing w:before="43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专利证书复印件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成果鉴定复印件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获奖证书复印件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重要机构的合作协议复印件</w:t>
      </w:r>
    </w:p>
    <w:p w:rsidR="00367D89" w:rsidRDefault="00880007">
      <w:pPr>
        <w:spacing w:before="43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重点客户的销售协议复印件</w:t>
      </w:r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b/>
          <w:sz w:val="21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重点媒体的报道截图</w:t>
      </w:r>
      <w:bookmarkStart w:id="0" w:name="_GoBack"/>
      <w:bookmarkEnd w:id="0"/>
    </w:p>
    <w:p w:rsidR="00367D89" w:rsidRDefault="00880007">
      <w:pPr>
        <w:spacing w:before="42"/>
        <w:ind w:left="220"/>
        <w:rPr>
          <w:rFonts w:ascii="Songti SC Regular" w:eastAsia="Songti SC Regular" w:hAnsi="Songti SC Regular" w:cs="Songti SC Regular"/>
          <w:sz w:val="198"/>
        </w:rPr>
      </w:pPr>
      <w:r>
        <w:rPr>
          <w:rFonts w:ascii="Songti SC Regular" w:eastAsia="Songti SC Regular" w:hAnsi="Songti SC Regular" w:cs="Songti SC Regular" w:hint="eastAsia"/>
          <w:b/>
          <w:sz w:val="21"/>
        </w:rPr>
        <w:t>*</w:t>
      </w:r>
      <w:r>
        <w:rPr>
          <w:rFonts w:ascii="Songti SC Regular" w:eastAsia="Songti SC Regular" w:hAnsi="Songti SC Regular" w:cs="Songti SC Regular" w:hint="eastAsia"/>
          <w:b/>
          <w:sz w:val="21"/>
        </w:rPr>
        <w:t>其他重要附件</w:t>
      </w:r>
    </w:p>
    <w:sectPr w:rsidR="00367D89">
      <w:pgSz w:w="11910" w:h="16840"/>
      <w:pgMar w:top="150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07" w:rsidRDefault="00880007">
      <w:r>
        <w:separator/>
      </w:r>
    </w:p>
  </w:endnote>
  <w:endnote w:type="continuationSeparator" w:id="0">
    <w:p w:rsidR="00880007" w:rsidRDefault="0088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ngti SC Regular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89" w:rsidRDefault="00880007">
    <w:pPr>
      <w:pStyle w:val="a4"/>
      <w:jc w:val="center"/>
      <w:rPr>
        <w:lang w:eastAsia="zh-Hans"/>
      </w:rPr>
    </w:pPr>
    <w:r>
      <w:rPr>
        <w:rFonts w:hint="eastAsia"/>
        <w:lang w:eastAsia="zh-Hans"/>
      </w:rPr>
      <w:t>公司</w:t>
    </w:r>
    <w:r>
      <w:rPr>
        <w:rFonts w:hint="eastAsia"/>
        <w:lang w:eastAsia="zh-Hans"/>
      </w:rPr>
      <w:t>logo</w:t>
    </w:r>
    <w:r>
      <w:rPr>
        <w:lang w:eastAsia="zh-Hans"/>
      </w:rPr>
      <w:t>-</w:t>
    </w:r>
    <w:r>
      <w:rPr>
        <w:rFonts w:hint="eastAsia"/>
        <w:lang w:eastAsia="zh-Hans"/>
      </w:rPr>
      <w:t>项目名称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07" w:rsidRDefault="00880007">
      <w:r>
        <w:separator/>
      </w:r>
    </w:p>
  </w:footnote>
  <w:footnote w:type="continuationSeparator" w:id="0">
    <w:p w:rsidR="00880007" w:rsidRDefault="00880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89" w:rsidRDefault="00880007">
    <w:pPr>
      <w:pStyle w:val="a5"/>
      <w:jc w:val="center"/>
      <w:rPr>
        <w:lang w:eastAsia="zh-Han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10795</wp:posOffset>
              </wp:positionH>
              <wp:positionV relativeFrom="paragraph">
                <wp:posOffset>241300</wp:posOffset>
              </wp:positionV>
              <wp:extent cx="5290185" cy="0"/>
              <wp:effectExtent l="0" t="0" r="0" b="0"/>
              <wp:wrapNone/>
              <wp:docPr id="7" name="直接连接符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0185" cy="0"/>
                      </a:xfrm>
                      <a:prstGeom prst="line">
                        <a:avLst/>
                      </a:prstGeom>
                      <a:ln w="9525" cmpd="dbl">
                        <a:solidFill>
                          <a:schemeClr val="bg1">
                            <a:lumMod val="85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0.85pt;margin-top:19pt;height:0pt;width:416.55pt;z-index:251660288;mso-width-relative:page;mso-height-relative:page;" filled="f" stroked="t" coordsize="21600,21600" o:gfxdata="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An&#10;wdPUAAAABwEAAA8AAAAAAAAAAQAgAAAAIgAAAGRycy9kb3ducmV2LnhtbFBLAQIUABQAAAAIAIdO&#10;4kDtXwRq7gEAAL0DAAAOAAAAAAAAAAEAIAAAACMBAABkcnMvZTJvRG9jLnhtbFBLBQYAAAAABgAG&#10;AFkBAACDBQAAAAA=&#10;">
              <v:fill on="f" focussize="0,0"/>
              <v:stroke color="#D9D9D9 [2732]" linestyle="thinThin" joinstyle="round" dashstyle="1 1"/>
              <v:imagedata o:title=""/>
              <o:lock v:ext="edit" aspectratio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20320</wp:posOffset>
              </wp:positionH>
              <wp:positionV relativeFrom="paragraph">
                <wp:posOffset>218440</wp:posOffset>
              </wp:positionV>
              <wp:extent cx="5290185" cy="0"/>
              <wp:effectExtent l="0" t="0" r="0" b="0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031875" y="648335"/>
                        <a:ext cx="5290185" cy="0"/>
                      </a:xfrm>
                      <a:prstGeom prst="line">
                        <a:avLst/>
                      </a:prstGeom>
                      <a:ln w="9525" cmpd="dbl">
                        <a:solidFill>
                          <a:schemeClr val="bg1">
                            <a:lumMod val="85000"/>
                          </a:schemeClr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1.6pt;margin-top:17.2pt;height:0pt;width:416.55pt;z-index:251659264;mso-width-relative:page;mso-height-relative:page;" filled="f" stroked="t" coordsize="21600,21600" o:gfxdata="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4Fwjf1AAAAAcBAAAPAAAAAAAAAAEAIAAAACIAAABkcnMvZG93bnJldi54bWxQSwEC&#10;FAAUAAAACACHTuJA/LhYQPgBAADHAwAADgAAAAAAAAABACAAAAAjAQAAZHJzL2Uyb0RvYy54bWxQ&#10;SwUGAAAAAAYABgBZAQAAjQUAAAAA&#10;">
              <v:fill on="f" focussize="0,0"/>
              <v:stroke color="#D9D9D9 [2732]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lang w:eastAsia="zh-Hans"/>
      </w:rPr>
      <w:t>创业项目计划书模版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ZThmOTJiOWVkNjAyNDZlMTExNGU0NDRhZGFiMTIifQ=="/>
  </w:docVars>
  <w:rsids>
    <w:rsidRoot w:val="00443DDB"/>
    <w:rsid w:val="C5FA4F95"/>
    <w:rsid w:val="FFC7791E"/>
    <w:rsid w:val="00367D89"/>
    <w:rsid w:val="003874A3"/>
    <w:rsid w:val="00443DDB"/>
    <w:rsid w:val="005E0AF3"/>
    <w:rsid w:val="007E002E"/>
    <w:rsid w:val="00880007"/>
    <w:rsid w:val="00D6500E"/>
    <w:rsid w:val="265C3117"/>
    <w:rsid w:val="6EDC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left="51" w:right="50"/>
      <w:jc w:val="center"/>
      <w:outlineLvl w:val="0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paragraph" w:styleId="2">
    <w:name w:val="heading 2"/>
    <w:basedOn w:val="a"/>
    <w:next w:val="a"/>
    <w:unhideWhenUsed/>
    <w:qFormat/>
    <w:pPr>
      <w:spacing w:before="42"/>
      <w:ind w:left="220"/>
      <w:outlineLvl w:val="1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="43"/>
      <w:ind w:left="220"/>
    </w:pPr>
    <w:rPr>
      <w:sz w:val="21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autoSpaceDE/>
      <w:autoSpaceDN/>
      <w:snapToGrid w:val="0"/>
    </w:pPr>
    <w:rPr>
      <w:rFonts w:ascii="Calibri" w:hAnsi="Calibri" w:cs="Times New Roman"/>
      <w:kern w:val="2"/>
      <w:sz w:val="18"/>
      <w:szCs w:val="24"/>
      <w:lang w:val="en-US" w:bidi="ar-SA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autoSpaceDE/>
      <w:autoSpaceDN/>
      <w:snapToGrid w:val="0"/>
      <w:jc w:val="both"/>
    </w:pPr>
    <w:rPr>
      <w:rFonts w:ascii="Calibri" w:hAnsi="Calibri" w:cs="Times New Roman"/>
      <w:kern w:val="2"/>
      <w:sz w:val="18"/>
      <w:szCs w:val="24"/>
      <w:lang w:val="en-US" w:bidi="ar-SA"/>
    </w:rPr>
  </w:style>
  <w:style w:type="paragraph" w:styleId="a6">
    <w:name w:val="Normal (Web)"/>
    <w:basedOn w:val="a"/>
    <w:qFormat/>
    <w:pPr>
      <w:autoSpaceDE/>
      <w:autoSpaceDN/>
      <w:spacing w:beforeAutospacing="1" w:afterAutospacing="1"/>
    </w:pPr>
    <w:rPr>
      <w:rFonts w:ascii="Calibri" w:hAnsi="Calibri" w:cs="Times New Roman"/>
      <w:sz w:val="24"/>
      <w:szCs w:val="24"/>
      <w:lang w:val="en-US" w:bidi="ar-SA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left="51" w:right="50"/>
      <w:jc w:val="center"/>
      <w:outlineLvl w:val="0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paragraph" w:styleId="2">
    <w:name w:val="heading 2"/>
    <w:basedOn w:val="a"/>
    <w:next w:val="a"/>
    <w:unhideWhenUsed/>
    <w:qFormat/>
    <w:pPr>
      <w:spacing w:before="42"/>
      <w:ind w:left="220"/>
      <w:outlineLvl w:val="1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="43"/>
      <w:ind w:left="220"/>
    </w:pPr>
    <w:rPr>
      <w:sz w:val="21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autoSpaceDE/>
      <w:autoSpaceDN/>
      <w:snapToGrid w:val="0"/>
    </w:pPr>
    <w:rPr>
      <w:rFonts w:ascii="Calibri" w:hAnsi="Calibri" w:cs="Times New Roman"/>
      <w:kern w:val="2"/>
      <w:sz w:val="18"/>
      <w:szCs w:val="24"/>
      <w:lang w:val="en-US" w:bidi="ar-SA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autoSpaceDE/>
      <w:autoSpaceDN/>
      <w:snapToGrid w:val="0"/>
      <w:jc w:val="both"/>
    </w:pPr>
    <w:rPr>
      <w:rFonts w:ascii="Calibri" w:hAnsi="Calibri" w:cs="Times New Roman"/>
      <w:kern w:val="2"/>
      <w:sz w:val="18"/>
      <w:szCs w:val="24"/>
      <w:lang w:val="en-US" w:bidi="ar-SA"/>
    </w:rPr>
  </w:style>
  <w:style w:type="paragraph" w:styleId="a6">
    <w:name w:val="Normal (Web)"/>
    <w:basedOn w:val="a"/>
    <w:qFormat/>
    <w:pPr>
      <w:autoSpaceDE/>
      <w:autoSpaceDN/>
      <w:spacing w:beforeAutospacing="1" w:afterAutospacing="1"/>
    </w:pPr>
    <w:rPr>
      <w:rFonts w:ascii="Calibri" w:hAnsi="Calibri" w:cs="Times New Roman"/>
      <w:sz w:val="24"/>
      <w:szCs w:val="24"/>
      <w:lang w:val="en-US" w:bidi="ar-SA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1782</Characters>
  <Application>Microsoft Office Word</Application>
  <DocSecurity>0</DocSecurity>
  <Lines>14</Lines>
  <Paragraphs>4</Paragraphs>
  <ScaleCrop>false</ScaleCrop>
  <Manager>Abu设计</Manager>
  <Company>Abu设计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信纸-Abu设计</dc:title>
  <dc:subject>信纸</dc:subject>
  <dc:creator>Abu设计</dc:creator>
  <cp:keywords>信纸 信笺背景</cp:keywords>
  <dc:description>更多Abu设计的信纸请访问
http://chn.docer.com/works?userid=415014680
谢谢支持</dc:description>
  <cp:lastModifiedBy>Windows 用户</cp:lastModifiedBy>
  <cp:revision>5</cp:revision>
  <dcterms:created xsi:type="dcterms:W3CDTF">2018-02-21T07:36:00Z</dcterms:created>
  <dcterms:modified xsi:type="dcterms:W3CDTF">2023-05-31T17:35:00Z</dcterms:modified>
  <cp:category>信纸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2021-05-19T00:00:00Z</vt:filetime>
  </property>
  <property fmtid="{D5CDD505-2E9C-101B-9397-08002B2CF9AE}" pid="5" name="KSOProductBuildVer">
    <vt:lpwstr>2052-11.1.0.11636</vt:lpwstr>
  </property>
  <property fmtid="{D5CDD505-2E9C-101B-9397-08002B2CF9AE}" pid="6" name="ICV">
    <vt:lpwstr>DD2C402395D04D49BC88FF132CB0DC5A</vt:lpwstr>
  </property>
</Properties>
</file>