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</w:rPr>
        <w:t>创业导师提示：创业项目的确定一般需要经过这样几个步骤：项目预选、市场调研、商机评估和确定调研。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1"/>
          <w:szCs w:val="21"/>
        </w:rPr>
      </w:pPr>
      <w:r>
        <w:rPr>
          <w:rFonts w:hint="eastAsia" w:ascii="仿宋" w:hAnsi="仿宋" w:eastAsia="仿宋" w:cs="仿宋"/>
          <w:color w:val="C0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随着宠物市场诞生后人们饲养宠物观念的逐渐普及,中国宠物行业经过二十多年的发展已逐渐形成规模。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截至2016年末,中国宠物行业市场规模已经突破1500亿人民币,2006年至2016年的年均复合增长率达65%。宠物行业是社会经济发展进入较高水平时衍生出的新兴产业。</w:t>
      </w:r>
      <w:r>
        <w:rPr>
          <w:rFonts w:hint="eastAsia" w:ascii="仿宋" w:hAnsi="仿宋" w:eastAsia="仿宋" w:cs="仿宋"/>
          <w:sz w:val="24"/>
          <w:szCs w:val="24"/>
        </w:rPr>
        <w:t>未来, 随着国民经济保持中高速增长,城镇化进程加快,以及城市居民家庭的生活节奏变化和人口老龄化问题日益突出,宠物饲养将成为城市居民消费的新亮点,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宠物产业也将成为城市经济的重要组成部分。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目前,我国已形成了初步的宠物行业产业链,该产业链将随着产业的逐渐成熟完善而不断丰富和延伸。宠物行业所衍生出来的子产业链规模也十分庞大。宠物相关的主要产品和服务包括：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宠物医疗及药品、宠物美容、宠物食品、宠物用品、宠物书籍、配种繁育、训练、宠物赛事、宠物殡葬等。而在这些子产业链中，宠物医疗尤其值得关注。</w:t>
      </w:r>
      <w:r>
        <w:rPr>
          <w:rFonts w:hint="eastAsia" w:ascii="仿宋" w:hAnsi="仿宋" w:eastAsia="仿宋" w:cs="仿宋"/>
          <w:sz w:val="24"/>
          <w:szCs w:val="24"/>
        </w:rPr>
        <w:t>在宠物医疗行业中,又可以细分为宠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物疾病预防、诊疗、宠物保健、宠物美容和宠物食品和用品的销售等环节,然而目前由于很多产品的分散运营，无疑增大了成本，削弱了竞争力。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我国宠物行业在经过近十年高速发展过后，已经暴露出一系列的问题。目前这个庞大的行业整体良莠不齐、管理混乱，尤其缺乏行业规范和监管。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这其中最重要的一点就是售卖者的诚信和犬只的繁殖品质。很多繁殖者会以次充好，为了追求繁殖量而人为缩小繁殖周期，因而导致繁殖品质的下降。</w:t>
      </w:r>
      <w:r>
        <w:rPr>
          <w:rFonts w:hint="eastAsia" w:ascii="仿宋" w:hAnsi="仿宋" w:eastAsia="仿宋" w:cs="仿宋"/>
          <w:sz w:val="24"/>
          <w:szCs w:val="24"/>
        </w:rPr>
        <w:t>诚信的缺失是整个市场的大环境使然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1ZThmOTJiOWVkNjAyNDZlMTExNGU0NDRhZGFiMTIifQ=="/>
  </w:docVars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039A2150"/>
    <w:rsid w:val="0CA17D41"/>
    <w:rsid w:val="146B7522"/>
    <w:rsid w:val="294926EB"/>
    <w:rsid w:val="2A9B360F"/>
    <w:rsid w:val="30AF313F"/>
    <w:rsid w:val="3F4818D2"/>
    <w:rsid w:val="52E35FF4"/>
    <w:rsid w:val="58B619C4"/>
    <w:rsid w:val="5EDA4337"/>
    <w:rsid w:val="5F21469B"/>
    <w:rsid w:val="60216036"/>
    <w:rsid w:val="632A7EA3"/>
    <w:rsid w:val="68F67DA8"/>
    <w:rsid w:val="7A61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999</Words>
  <Characters>1016</Characters>
  <Lines>11</Lines>
  <Paragraphs>3</Paragraphs>
  <TotalTime>43</TotalTime>
  <ScaleCrop>false</ScaleCrop>
  <LinksUpToDate>false</LinksUpToDate>
  <CharactersWithSpaces>1455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xM</cp:lastModifiedBy>
  <dcterms:modified xsi:type="dcterms:W3CDTF">2022-05-03T01:17:09Z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60A9062DF41E4D4CA953AF84F442A47C</vt:lpwstr>
  </property>
</Properties>
</file>