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  <w:t>创业导师提示：创业项目的确定一般需要经过这样几个步骤：项目预选、市场调研、商机评估和确定调研。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1"/>
          <w:szCs w:val="21"/>
        </w:rPr>
      </w:pPr>
      <w:r>
        <w:rPr>
          <w:rFonts w:hint="eastAsia" w:ascii="仿宋" w:hAnsi="仿宋" w:eastAsia="仿宋" w:cs="仿宋"/>
          <w:color w:val="C0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传统的电商痛点诸多，竞争也是很激烈，成本高这一话题想必也都清楚，现在正在崛起的社区电商已经成了新趋势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在社交强关系下，传统电商机会越来越渺茫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1、入驻第三方平台费用高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如淘宝、京东等大平台，难以建立私域流量，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大多是依靠平台而运营。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2、店铺拉新拓客难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传统电商竞争激烈， 拓客成为一大难题，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且拓客的资源都是平台共同享有，所以用户在店铺的留存率很低。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3、平台活跃度低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缺乏高效的营销互动玩法，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用户提早进入疲软期，现在某宝的双十一都已经没有以前那么火热了，</w:t>
      </w:r>
      <w:r>
        <w:rPr>
          <w:rFonts w:hint="eastAsia" w:ascii="仿宋" w:hAnsi="仿宋" w:eastAsia="仿宋" w:cs="仿宋"/>
          <w:sz w:val="24"/>
          <w:szCs w:val="24"/>
        </w:rPr>
        <w:t>用户对于电商平台已经没有感到新奇的了。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4、用户沉淀难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平台有新用户进来，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用户流失率却越来越高，用户的沉淀首先是困难，然后就是，无法针对的进行营销，</w:t>
      </w:r>
      <w:r>
        <w:rPr>
          <w:rFonts w:hint="eastAsia" w:ascii="仿宋" w:hAnsi="仿宋" w:eastAsia="仿宋" w:cs="仿宋"/>
          <w:sz w:val="24"/>
          <w:szCs w:val="24"/>
        </w:rPr>
        <w:t>所以用户成了粉丝也无法变现。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5、信誉度体系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虽然各大电商平台对于假货都处于零容忍的态度，但多如牛毛的假货总有生存空间，这也致使平台的信誉度很大影响着用户的购物忠诚度，相比如类似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京东的直营，对于大牌正品使用户更放心。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6、营销过渡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自双十一以来，电商平台几乎每个月都有各种各样的促销与营销活动，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这也让用户渐渐感觉疲劳，吸引度也自然有所下降。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7、产品同质化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社交电商林立的情况下，很多商品在不同平台的竞争力是一样的，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比如某手机品牌，会在各大电商平台都开设旗舰店，优惠力度也基本相似，用户在哪里选购的都是标准化、一直的商品。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8、细分赛道的竞争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除了传统综合电商平台外，很多垂直与非常细分领域的电商平台也在崛起，除此还有一些垂直的内容平台也在转型电商，这些平台加剧了电商的竞争力，细分品类在这些平台的转化率会更高。</w:t>
      </w:r>
    </w:p>
    <w:p>
      <w:pPr>
        <w:tabs>
          <w:tab w:val="left" w:pos="1103"/>
        </w:tabs>
        <w:spacing w:line="36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</w:p>
    <w:p>
      <w:pPr>
        <w:tabs>
          <w:tab w:val="left" w:pos="1103"/>
        </w:tabs>
        <w:spacing w:line="36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1ZThmOTJiOWVkNjAyNDZlMTExNGU0NDRhZGFiMTIifQ=="/>
  </w:docVars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039A2150"/>
    <w:rsid w:val="04505ED6"/>
    <w:rsid w:val="0CA17D41"/>
    <w:rsid w:val="146B7522"/>
    <w:rsid w:val="294926EB"/>
    <w:rsid w:val="2A9B360F"/>
    <w:rsid w:val="2DE51108"/>
    <w:rsid w:val="30AF313F"/>
    <w:rsid w:val="3F4818D2"/>
    <w:rsid w:val="58B619C4"/>
    <w:rsid w:val="60216036"/>
    <w:rsid w:val="632A7EA3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1058</Words>
  <Characters>1060</Characters>
  <Lines>11</Lines>
  <Paragraphs>3</Paragraphs>
  <TotalTime>40</TotalTime>
  <ScaleCrop>false</ScaleCrop>
  <LinksUpToDate>false</LinksUpToDate>
  <CharactersWithSpaces>1499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xM</cp:lastModifiedBy>
  <dcterms:modified xsi:type="dcterms:W3CDTF">2022-05-03T01:17:37Z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C4CC13CAFE24403FB6B546C6A6442A95</vt:lpwstr>
  </property>
</Properties>
</file>